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rsidR="00EA213A" w:rsidRDefault="005B10B5" w14:paraId="00000001" w14:textId="77777777">
      <w:pPr>
        <w:pStyle w:val="Heading1"/>
      </w:pPr>
      <w:bookmarkStart w:name="_7iedidccl7gq" w:colFirst="0" w:colLast="0" w:id="0"/>
      <w:bookmarkEnd w:id="0"/>
      <w:r>
        <w:t>World Plumbing Day Letter to the Editor Template</w:t>
      </w:r>
    </w:p>
    <w:p w:rsidR="00EA213A" w:rsidRDefault="00EA213A" w14:paraId="00000002" w14:textId="77777777"/>
    <w:p w:rsidR="00EA213A" w:rsidRDefault="005B10B5" w14:paraId="00000003" w14:textId="77777777">
      <w:r>
        <w:t>Dear Editor,</w:t>
      </w:r>
    </w:p>
    <w:p w:rsidR="00EA213A" w:rsidRDefault="00EA213A" w14:paraId="00000004" w14:textId="77777777"/>
    <w:p w:rsidR="00EA213A" w:rsidRDefault="005B10B5" w14:paraId="00000005" w14:textId="77777777">
      <w:r w:rsidRPr="6A263CB3" w:rsidR="005B10B5">
        <w:rPr>
          <w:lang w:val="en-US"/>
        </w:rPr>
        <w:t>As we approach World Plumbing Day on March 11, I want to highlight how plumbing is more than what many might think. From delivering clean water to protecting public health, plumbing is essential to our daily lives—but it's also much more.</w:t>
      </w:r>
    </w:p>
    <w:p w:rsidR="00EA213A" w:rsidRDefault="00EA213A" w14:paraId="00000006" w14:textId="77777777"/>
    <w:p w:rsidR="00EA213A" w:rsidRDefault="005B10B5" w14:paraId="00000007" w14:textId="77777777">
      <w:r>
        <w:t>Well-functioning plumbing systems power prosperity. Every dollar invested in water and sanitation returns more than four dollars in economic benefits. The skilled plumbers and plumbing engineers in our communities are problem-solvers and innovators ensuring our water systems meet today's needs.</w:t>
      </w:r>
    </w:p>
    <w:p w:rsidR="00EA213A" w:rsidRDefault="00EA213A" w14:paraId="00000008" w14:textId="77777777"/>
    <w:p w:rsidR="00EA213A" w:rsidRDefault="005B10B5" w14:paraId="00000009" w14:textId="77777777">
      <w:r w:rsidRPr="6A263CB3" w:rsidR="005B10B5">
        <w:rPr>
          <w:lang w:val="en-US"/>
        </w:rPr>
        <w:t xml:space="preserve">With 10% of the world's population living in areas experiencing high water stress, plumbing professionals are advancing sustainability through new technologies and smarter water management, such as water reuse and rainwater harvesting. </w:t>
      </w:r>
    </w:p>
    <w:p w:rsidR="00EA213A" w:rsidRDefault="00EA213A" w14:paraId="0000000A" w14:textId="77777777"/>
    <w:p w:rsidR="00EA213A" w:rsidRDefault="005B10B5" w14:paraId="0000000B" w14:textId="77777777">
      <w:r>
        <w:t>On March 11, I invite your readers to consider how plumbing builds healthier, more sustainable communities. From advancing water conservation to protecting public health, our industry shapes not just our present, but our future.</w:t>
      </w:r>
    </w:p>
    <w:p w:rsidR="00EA213A" w:rsidRDefault="00EA213A" w14:paraId="0000000C" w14:textId="77777777"/>
    <w:sectPr w:rsidR="00EA213A">
      <w:pgSz w:w="12240" w:h="15840" w:orient="portrait"/>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Roboto">
    <w:panose1 w:val="02000000000000000000"/>
    <w:charset w:val="00"/>
    <w:family w:val="auto"/>
    <w:pitch w:val="variable"/>
    <w:sig w:usb0="E0000AFF" w:usb1="5000217F" w:usb2="00000021" w:usb3="00000000" w:csb0="0000019F" w:csb1="00000000"/>
    <w:embedRegular w:fontKey="{9ABF03B7-6D02-4552-8E98-FA0E6EBF569A}" r:id="rId1"/>
    <w:embedItalic w:fontKey="{080D3D27-8C63-4ADC-A9A7-C7D8BE4AB8C2}" r:id="rId2"/>
  </w:font>
  <w:font w:name="Libre Baskerville">
    <w:panose1 w:val="02000000000000000000"/>
    <w:charset w:val="00"/>
    <w:family w:val="auto"/>
    <w:pitch w:val="variable"/>
    <w:sig w:usb0="A00000BF" w:usb1="5000005B" w:usb2="00000000" w:usb3="00000000" w:csb0="00000093" w:csb1="00000000"/>
    <w:embedRegular w:fontKey="{49BC3BA9-215A-4433-8F18-152DC4E4CB2B}" r:id="rId3"/>
  </w:font>
  <w:font w:name="Roboto Light">
    <w:panose1 w:val="02000000000000000000"/>
    <w:charset w:val="00"/>
    <w:family w:val="auto"/>
    <w:pitch w:val="variable"/>
    <w:sig w:usb0="E0000AFF" w:usb1="5000217F" w:usb2="00000021" w:usb3="00000000" w:csb0="0000019F" w:csb1="00000000"/>
    <w:embedRegular w:fontKey="{40F55308-753B-4153-9F30-42DC2521FC18}" r:id="rId4"/>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embedRegular w:fontKey="{BBCAC48D-1318-4BA9-841F-1D15189D57B4}" r:id="rId5"/>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embedRegular w:fontKey="{6107EFA0-C035-4F4F-A898-D38F76FB0101}" r:id="rId6"/>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displayBackgroundShape/>
  <w:embedTrueTypeFonts/>
  <w:trackRevisions w:val="false"/>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A213A"/>
    <w:rsid w:val="000866C6"/>
    <w:rsid w:val="005B10B5"/>
    <w:rsid w:val="00EA213A"/>
    <w:rsid w:val="6A263CB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E0DC4B6B-9C0C-4D7D-BD93-AFD6FC1490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Roboto" w:hAnsi="Roboto" w:eastAsia="Roboto" w:cs="Roboto"/>
        <w:color w:val="583F32"/>
        <w:sz w:val="24"/>
        <w:szCs w:val="24"/>
        <w:lang w:val="en" w:eastAsia="ja-JP"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style>
  <w:style w:type="paragraph" w:styleId="Heading1">
    <w:name w:val="heading 1"/>
    <w:basedOn w:val="Normal"/>
    <w:next w:val="Normal"/>
    <w:uiPriority w:val="9"/>
    <w:qFormat/>
    <w:pPr>
      <w:keepNext/>
      <w:keepLines/>
      <w:outlineLvl w:val="0"/>
    </w:pPr>
    <w:rPr>
      <w:rFonts w:ascii="Libre Baskerville" w:hAnsi="Libre Baskerville" w:eastAsia="Libre Baskerville" w:cs="Libre Baskerville"/>
      <w:color w:val="4B3881"/>
      <w:sz w:val="36"/>
      <w:szCs w:val="36"/>
    </w:rPr>
  </w:style>
  <w:style w:type="paragraph" w:styleId="Heading2">
    <w:name w:val="heading 2"/>
    <w:basedOn w:val="Normal"/>
    <w:next w:val="Normal"/>
    <w:uiPriority w:val="9"/>
    <w:semiHidden/>
    <w:unhideWhenUsed/>
    <w:qFormat/>
    <w:pPr>
      <w:keepNext/>
      <w:keepLines/>
      <w:outlineLvl w:val="1"/>
    </w:pPr>
    <w:rPr>
      <w:sz w:val="28"/>
      <w:szCs w:val="28"/>
      <w:u w:val="single"/>
    </w:rPr>
  </w:style>
  <w:style w:type="paragraph" w:styleId="Heading3">
    <w:name w:val="heading 3"/>
    <w:basedOn w:val="Normal"/>
    <w:next w:val="Normal"/>
    <w:uiPriority w:val="9"/>
    <w:semiHidden/>
    <w:unhideWhenUsed/>
    <w:qFormat/>
    <w:pPr>
      <w:keepNext/>
      <w:keepLines/>
      <w:outlineLvl w:val="2"/>
    </w:pPr>
    <w:rPr>
      <w:rFonts w:ascii="Roboto Light" w:hAnsi="Roboto Light" w:eastAsia="Roboto Light" w:cs="Roboto Light"/>
      <w:u w:val="single"/>
    </w:rPr>
  </w:style>
  <w:style w:type="paragraph" w:styleId="Heading4">
    <w:name w:val="heading 4"/>
    <w:basedOn w:val="Normal"/>
    <w:next w:val="Normal"/>
    <w:uiPriority w:val="9"/>
    <w:semiHidden/>
    <w:unhideWhenUsed/>
    <w:qFormat/>
    <w:pPr>
      <w:keepNext/>
      <w:keepLines/>
      <w:spacing w:before="280" w:after="80"/>
      <w:outlineLvl w:val="3"/>
    </w:pPr>
    <w:rPr>
      <w:color w:val="666666"/>
    </w:rPr>
  </w:style>
  <w:style w:type="paragraph" w:styleId="Heading5">
    <w:name w:val="heading 5"/>
    <w:basedOn w:val="Normal"/>
    <w:next w:val="Normal"/>
    <w:uiPriority w:val="9"/>
    <w:semiHidden/>
    <w:unhideWhenUsed/>
    <w:qFormat/>
    <w:pPr>
      <w:keepNext/>
      <w:keepLines/>
      <w:spacing w:before="240" w:after="80"/>
      <w:outlineLvl w:val="4"/>
    </w:pPr>
    <w:rPr>
      <w:color w:val="666666"/>
      <w:sz w:val="22"/>
      <w:szCs w:val="22"/>
    </w:rPr>
  </w:style>
  <w:style w:type="paragraph" w:styleId="Heading6">
    <w:name w:val="heading 6"/>
    <w:basedOn w:val="Normal"/>
    <w:next w:val="Normal"/>
    <w:uiPriority w:val="9"/>
    <w:semiHidden/>
    <w:unhideWhenUsed/>
    <w:qFormat/>
    <w:pPr>
      <w:keepNext/>
      <w:keepLines/>
      <w:spacing w:before="240" w:after="80"/>
      <w:outlineLvl w:val="5"/>
    </w:pPr>
    <w:rPr>
      <w:i/>
      <w:color w:val="666666"/>
      <w:sz w:val="22"/>
      <w:szCs w:val="22"/>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rFonts w:ascii="Arial" w:hAnsi="Arial" w:eastAsia="Arial" w:cs="Arial"/>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&#65279;<?xml version="1.0" encoding="utf-8"?><Relationships xmlns="http://schemas.openxmlformats.org/package/2006/relationships"><Relationship Type="http://schemas.openxmlformats.org/officeDocument/2006/relationships/theme" Target="theme/theme1.xml" Id="rId8" /><Relationship Type="http://schemas.openxmlformats.org/officeDocument/2006/relationships/customXml" Target="../customXml/item3.xml" Id="rId3" /><Relationship Type="http://schemas.openxmlformats.org/officeDocument/2006/relationships/fontTable" Target="fontTable.xml" Id="rId7" /><Relationship Type="http://schemas.openxmlformats.org/officeDocument/2006/relationships/customXml" Target="../customXml/item2.xml" Id="rId2" /><Relationship Type="http://schemas.openxmlformats.org/officeDocument/2006/relationships/customXml" Target="../customXml/item1.xml" Id="rId1" /><Relationship Type="http://schemas.openxmlformats.org/officeDocument/2006/relationships/webSettings" Target="webSettings.xml" Id="rId6" /><Relationship Type="http://schemas.openxmlformats.org/officeDocument/2006/relationships/settings" Target="settings.xml" Id="rId5" /><Relationship Type="http://schemas.openxmlformats.org/officeDocument/2006/relationships/styles" Target="styles.xml" Id="rId4" /></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6C3934007FD62498F445C2F2B58E10C" ma:contentTypeVersion="15" ma:contentTypeDescription="Create a new document." ma:contentTypeScope="" ma:versionID="dc00c5301f94a6a73a40547936d11783">
  <xsd:schema xmlns:xsd="http://www.w3.org/2001/XMLSchema" xmlns:xs="http://www.w3.org/2001/XMLSchema" xmlns:p="http://schemas.microsoft.com/office/2006/metadata/properties" xmlns:ns2="78c0ad38-67d2-4b18-9f4f-db6878baf255" xmlns:ns3="26420e81-dab3-4a95-b9fb-97a8fd7096b6" targetNamespace="http://schemas.microsoft.com/office/2006/metadata/properties" ma:root="true" ma:fieldsID="7c97ffe64f6663ffb4f48da886252fb8" ns2:_="" ns3:_="">
    <xsd:import namespace="78c0ad38-67d2-4b18-9f4f-db6878baf255"/>
    <xsd:import namespace="26420e81-dab3-4a95-b9fb-97a8fd7096b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SearchProperties" minOccurs="0"/>
                <xsd:element ref="ns2:MediaServiceObjectDetectorVersions" minOccurs="0"/>
                <xsd:element ref="ns2:MediaServiceGenerationTime" minOccurs="0"/>
                <xsd:element ref="ns2:MediaServiceEventHashCode" minOccurs="0"/>
                <xsd:element ref="ns2:MediaLengthInSeconds" minOccurs="0"/>
                <xsd:element ref="ns3:SharedWithUsers" minOccurs="0"/>
                <xsd:element ref="ns3:SharedWithDetails" minOccurs="0"/>
                <xsd:element ref="ns2:lcf76f155ced4ddcb4097134ff3c332f" minOccurs="0"/>
                <xsd:element ref="ns3:TaxCatchAll" minOccurs="0"/>
                <xsd:element ref="ns2:MediaServiceOCR"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8c0ad38-67d2-4b18-9f4f-db6878baf25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9" nillable="true" ma:taxonomy="true" ma:internalName="lcf76f155ced4ddcb4097134ff3c332f" ma:taxonomyFieldName="MediaServiceImageTags" ma:displayName="Image Tags" ma:readOnly="false" ma:fieldId="{5cf76f15-5ced-4ddc-b409-7134ff3c332f}" ma:taxonomyMulti="true" ma:sspId="3fef92bf-8c14-450a-9836-acd938116ef6" ma:termSetId="09814cd3-568e-fe90-9814-8d621ff8fb84" ma:anchorId="fba54fb3-c3e1-fe81-a776-ca4b69148c4d" ma:open="true" ma:isKeyword="false">
      <xsd:complexType>
        <xsd:sequence>
          <xsd:element ref="pc:Terms" minOccurs="0" maxOccurs="1"/>
        </xsd:sequence>
      </xsd:complexType>
    </xsd:element>
    <xsd:element name="MediaServiceOCR" ma:index="21" nillable="true" ma:displayName="Extracted Text" ma:internalName="MediaServiceOCR" ma:readOnly="true">
      <xsd:simpleType>
        <xsd:restriction base="dms:Note">
          <xsd:maxLength value="255"/>
        </xsd:restriction>
      </xsd:simpleType>
    </xsd:element>
    <xsd:element name="MediaServiceLocation" ma:index="22"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6420e81-dab3-4a95-b9fb-97a8fd7096b6"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0" nillable="true" ma:displayName="Taxonomy Catch All Column" ma:hidden="true" ma:list="{5c3e44bb-2298-42b3-baf3-021ac97ccf32}" ma:internalName="TaxCatchAll" ma:showField="CatchAllData" ma:web="26420e81-dab3-4a95-b9fb-97a8fd7096b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26420e81-dab3-4a95-b9fb-97a8fd7096b6" xsi:nil="true"/>
    <lcf76f155ced4ddcb4097134ff3c332f xmlns="78c0ad38-67d2-4b18-9f4f-db6878baf255">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F60BEE49-15FD-4C7A-9CAB-32306191ADF8}">
  <ds:schemaRefs>
    <ds:schemaRef ds:uri="http://schemas.microsoft.com/sharepoint/v3/contenttype/forms"/>
  </ds:schemaRefs>
</ds:datastoreItem>
</file>

<file path=customXml/itemProps2.xml><?xml version="1.0" encoding="utf-8"?>
<ds:datastoreItem xmlns:ds="http://schemas.openxmlformats.org/officeDocument/2006/customXml" ds:itemID="{9A2BE481-886E-4D28-B825-04D9889CEA9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8c0ad38-67d2-4b18-9f4f-db6878baf255"/>
    <ds:schemaRef ds:uri="26420e81-dab3-4a95-b9fb-97a8fd7096b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A641E8F-8AB7-4C44-A59D-0DBA4D5D28D0}">
  <ds:schemaRefs>
    <ds:schemaRef ds:uri="http://schemas.microsoft.com/office/2006/metadata/properties"/>
    <ds:schemaRef ds:uri="http://schemas.microsoft.com/office/infopath/2007/PartnerControls"/>
    <ds:schemaRef ds:uri="26420e81-dab3-4a95-b9fb-97a8fd7096b6"/>
    <ds:schemaRef ds:uri="78c0ad38-67d2-4b18-9f4f-db6878baf255"/>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Dave Viola</cp:lastModifiedBy>
  <cp:revision>2</cp:revision>
  <dcterms:created xsi:type="dcterms:W3CDTF">2025-01-27T15:28:00Z</dcterms:created>
  <dcterms:modified xsi:type="dcterms:W3CDTF">2025-01-27T15:28:55Z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0x010100F6C3934007FD62498F445C2F2B58E10C</vt:lpwstr>
  </property>
  <property fmtid="{D5CDD505-2E9C-101B-9397-08002B2CF9AE}" pid="3" name="MediaServiceImageTags">
    <vt:lpwstr/>
  </property>
</Properties>
</file>