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3F0DA6" w:rsidRDefault="00654141">
      <w:pPr>
        <w:pStyle w:val="Heading1"/>
        <w:spacing w:before="240" w:after="240"/>
        <w:rPr>
          <w:rFonts w:ascii="Montserrat" w:eastAsia="Montserrat" w:hAnsi="Montserrat" w:cs="Montserrat"/>
          <w:color w:val="000000"/>
        </w:rPr>
      </w:pPr>
      <w:bookmarkStart w:id="0" w:name="_x19ik2xeedx0" w:colFirst="0" w:colLast="0"/>
      <w:bookmarkEnd w:id="0"/>
      <w:r>
        <w:rPr>
          <w:rFonts w:ascii="Montserrat" w:eastAsia="Montserrat" w:hAnsi="Montserrat" w:cs="Montserrat"/>
          <w:color w:val="000000"/>
        </w:rPr>
        <w:t>World Plumbing Day 2026: Plumbing Connects the World</w:t>
      </w:r>
    </w:p>
    <w:p w14:paraId="00000002" w14:textId="6E987D0D" w:rsidR="003F0DA6" w:rsidRDefault="00654141" w:rsidP="52531AE1">
      <w:pPr>
        <w:spacing w:before="240" w:after="240"/>
        <w:rPr>
          <w:rFonts w:ascii="Montserrat" w:eastAsia="Montserrat" w:hAnsi="Montserrat" w:cs="Montserrat"/>
          <w:lang w:val="en-US"/>
        </w:rPr>
      </w:pPr>
      <w:r w:rsidRPr="59614164">
        <w:rPr>
          <w:rFonts w:ascii="Montserrat" w:eastAsia="Montserrat" w:hAnsi="Montserrat" w:cs="Montserrat"/>
          <w:lang w:val="en-US"/>
        </w:rPr>
        <w:t>[City, Country] – Every year on March 11, communities around the world recognize World Plumbing Day, a day to appreciate the critical role plumbing plays in our daily lives. From delivering clean water to protecting public health, plumbing is essential</w:t>
      </w:r>
      <w:r w:rsidR="7AE53E6E" w:rsidRPr="59614164">
        <w:rPr>
          <w:rFonts w:ascii="Montserrat" w:eastAsia="Montserrat" w:hAnsi="Montserrat" w:cs="Montserrat"/>
          <w:lang w:val="en-US"/>
        </w:rPr>
        <w:t xml:space="preserve"> </w:t>
      </w:r>
      <w:r w:rsidRPr="59614164">
        <w:rPr>
          <w:rFonts w:ascii="Montserrat" w:eastAsia="Montserrat" w:hAnsi="Montserrat" w:cs="Montserrat"/>
          <w:lang w:val="en-US"/>
        </w:rPr>
        <w:t>—</w:t>
      </w:r>
      <w:r w:rsidR="7AE53E6E" w:rsidRPr="59614164">
        <w:rPr>
          <w:rFonts w:ascii="Montserrat" w:eastAsia="Montserrat" w:hAnsi="Montserrat" w:cs="Montserrat"/>
          <w:lang w:val="en-US"/>
        </w:rPr>
        <w:t xml:space="preserve"> </w:t>
      </w:r>
      <w:r w:rsidRPr="59614164">
        <w:rPr>
          <w:rFonts w:ascii="Montserrat" w:eastAsia="Montserrat" w:hAnsi="Montserrat" w:cs="Montserrat"/>
          <w:lang w:val="en-US"/>
        </w:rPr>
        <w:t>and it connects us all.</w:t>
      </w:r>
    </w:p>
    <w:p w14:paraId="00000003" w14:textId="0A106A2C" w:rsidR="003F0DA6" w:rsidRDefault="218995BD" w:rsidP="52531AE1">
      <w:pPr>
        <w:spacing w:before="240" w:after="240"/>
        <w:rPr>
          <w:rFonts w:ascii="Montserrat" w:eastAsia="Montserrat" w:hAnsi="Montserrat" w:cs="Montserrat"/>
          <w:lang w:val="en-US"/>
        </w:rPr>
      </w:pPr>
      <w:r w:rsidRPr="59614164">
        <w:rPr>
          <w:rFonts w:ascii="Montserrat" w:eastAsia="Montserrat" w:hAnsi="Montserrat" w:cs="Montserrat"/>
          <w:lang w:val="en-US"/>
        </w:rPr>
        <w:t>The World Plumbing Council 2026 theme</w:t>
      </w:r>
      <w:r w:rsidR="00654141" w:rsidRPr="59614164">
        <w:rPr>
          <w:rFonts w:ascii="Montserrat" w:eastAsia="Montserrat" w:hAnsi="Montserrat" w:cs="Montserrat"/>
          <w:lang w:val="en-US"/>
        </w:rPr>
        <w:t xml:space="preserve">, </w:t>
      </w:r>
      <w:r w:rsidR="0419B7D4" w:rsidRPr="59614164">
        <w:rPr>
          <w:rFonts w:ascii="Montserrat" w:eastAsia="Montserrat" w:hAnsi="Montserrat" w:cs="Montserrat"/>
          <w:lang w:val="en-US"/>
        </w:rPr>
        <w:t>“</w:t>
      </w:r>
      <w:r w:rsidR="00654141" w:rsidRPr="00DB109F">
        <w:rPr>
          <w:rFonts w:ascii="Montserrat" w:eastAsia="Montserrat" w:hAnsi="Montserrat" w:cs="Montserrat"/>
          <w:lang w:val="en-US"/>
        </w:rPr>
        <w:t>Plumbing Connects the World</w:t>
      </w:r>
      <w:r w:rsidR="00654141" w:rsidRPr="59614164">
        <w:rPr>
          <w:rFonts w:ascii="Montserrat" w:eastAsia="Montserrat" w:hAnsi="Montserrat" w:cs="Montserrat"/>
          <w:lang w:val="en-US"/>
        </w:rPr>
        <w:t>,</w:t>
      </w:r>
      <w:r w:rsidR="6574BF08" w:rsidRPr="59614164">
        <w:rPr>
          <w:rFonts w:ascii="Montserrat" w:eastAsia="Montserrat" w:hAnsi="Montserrat" w:cs="Montserrat"/>
          <w:lang w:val="en-US"/>
        </w:rPr>
        <w:t>”</w:t>
      </w:r>
      <w:r w:rsidR="00654141" w:rsidRPr="59614164">
        <w:rPr>
          <w:rFonts w:ascii="Montserrat" w:eastAsia="Montserrat" w:hAnsi="Montserrat" w:cs="Montserrat"/>
          <w:lang w:val="en-US"/>
        </w:rPr>
        <w:t xml:space="preserve"> highlights how plumbing creates a global network of skilled professionals, pipes, and standards that connect people everywhere to health, opportunity, and each other. While often taken for granted, plumbing is the backbone that links communities, economies, and innovations across the globe.</w:t>
      </w:r>
    </w:p>
    <w:p w14:paraId="00000004" w14:textId="67AD4D74" w:rsidR="003F0DA6" w:rsidRDefault="00654141" w:rsidP="52531AE1">
      <w:pPr>
        <w:spacing w:before="240" w:after="240"/>
        <w:rPr>
          <w:rFonts w:ascii="Montserrat" w:eastAsia="Montserrat" w:hAnsi="Montserrat" w:cs="Montserrat"/>
          <w:lang w:val="en-US"/>
        </w:rPr>
      </w:pPr>
      <w:r w:rsidRPr="59614164">
        <w:rPr>
          <w:rFonts w:ascii="Montserrat" w:eastAsia="Montserrat" w:hAnsi="Montserrat" w:cs="Montserrat"/>
          <w:b/>
          <w:bCs/>
          <w:lang w:val="en-US"/>
        </w:rPr>
        <w:t>Connecting Health and Wealth</w:t>
      </w:r>
      <w:r w:rsidR="3FB4FFFC" w:rsidRPr="59614164">
        <w:rPr>
          <w:rFonts w:ascii="Montserrat" w:eastAsia="Montserrat" w:hAnsi="Montserrat" w:cs="Montserrat"/>
          <w:b/>
          <w:bCs/>
          <w:lang w:val="en-US"/>
        </w:rPr>
        <w:t>:</w:t>
      </w:r>
      <w:r w:rsidRPr="59614164">
        <w:rPr>
          <w:rFonts w:ascii="Montserrat" w:eastAsia="Montserrat" w:hAnsi="Montserrat" w:cs="Montserrat"/>
          <w:lang w:val="en-US"/>
        </w:rPr>
        <w:t xml:space="preserve"> Plumbing systems connect homes, workplaces, and public services to safe water and sanitation, supporting economic prosperity, public health, and environmental sustainability in every community. Every dollar invested in water and sanitation returns more than </w:t>
      </w:r>
      <w:r w:rsidR="76F0AA92" w:rsidRPr="59614164">
        <w:rPr>
          <w:rFonts w:ascii="Montserrat" w:eastAsia="Montserrat" w:hAnsi="Montserrat" w:cs="Montserrat"/>
          <w:lang w:val="en-US"/>
        </w:rPr>
        <w:t>$4</w:t>
      </w:r>
      <w:r w:rsidRPr="59614164">
        <w:rPr>
          <w:rFonts w:ascii="Montserrat" w:eastAsia="Montserrat" w:hAnsi="Montserrat" w:cs="Montserrat"/>
          <w:lang w:val="en-US"/>
        </w:rPr>
        <w:t xml:space="preserve"> in economic benefits. Skilled plumbing professionals maintain the networks that enable essential services such as health</w:t>
      </w:r>
      <w:r w:rsidR="541CEB2D" w:rsidRPr="59614164">
        <w:rPr>
          <w:rFonts w:ascii="Montserrat" w:eastAsia="Montserrat" w:hAnsi="Montserrat" w:cs="Montserrat"/>
          <w:lang w:val="en-US"/>
        </w:rPr>
        <w:t xml:space="preserve"> </w:t>
      </w:r>
      <w:r w:rsidRPr="59614164">
        <w:rPr>
          <w:rFonts w:ascii="Montserrat" w:eastAsia="Montserrat" w:hAnsi="Montserrat" w:cs="Montserrat"/>
          <w:lang w:val="en-US"/>
        </w:rPr>
        <w:t>care, education, and commerce through reliable water supply and wastewater management.</w:t>
      </w:r>
    </w:p>
    <w:p w14:paraId="00000005" w14:textId="7E81495B" w:rsidR="003F0DA6" w:rsidRDefault="00654141" w:rsidP="52531AE1">
      <w:pPr>
        <w:spacing w:before="240" w:after="240"/>
        <w:rPr>
          <w:rFonts w:ascii="Montserrat" w:eastAsia="Montserrat" w:hAnsi="Montserrat" w:cs="Montserrat"/>
          <w:lang w:val="en-US"/>
        </w:rPr>
      </w:pPr>
      <w:r w:rsidRPr="59614164">
        <w:rPr>
          <w:rFonts w:ascii="Montserrat" w:eastAsia="Montserrat" w:hAnsi="Montserrat" w:cs="Montserrat"/>
          <w:b/>
          <w:bCs/>
          <w:lang w:val="en-US"/>
        </w:rPr>
        <w:t>Connecting Innovation</w:t>
      </w:r>
      <w:r w:rsidR="4C158E15" w:rsidRPr="59614164">
        <w:rPr>
          <w:rFonts w:ascii="Montserrat" w:eastAsia="Montserrat" w:hAnsi="Montserrat" w:cs="Montserrat"/>
          <w:b/>
          <w:bCs/>
          <w:lang w:val="en-US"/>
        </w:rPr>
        <w:t>:</w:t>
      </w:r>
      <w:r w:rsidRPr="59614164">
        <w:rPr>
          <w:rFonts w:ascii="Montserrat" w:eastAsia="Montserrat" w:hAnsi="Montserrat" w:cs="Montserrat"/>
          <w:lang w:val="en-US"/>
        </w:rPr>
        <w:t xml:space="preserve"> Plumbing drives the transition to sustainable water management by connecting technology, professional expertise, and global best practices. Evidence-based plumbing standards provide a common framework that allows technologies such as gray</w:t>
      </w:r>
      <w:r w:rsidR="091DBC93" w:rsidRPr="59614164">
        <w:rPr>
          <w:rFonts w:ascii="Montserrat" w:eastAsia="Montserrat" w:hAnsi="Montserrat" w:cs="Montserrat"/>
          <w:lang w:val="en-US"/>
        </w:rPr>
        <w:t xml:space="preserve"> </w:t>
      </w:r>
      <w:r w:rsidRPr="59614164">
        <w:rPr>
          <w:rFonts w:ascii="Montserrat" w:eastAsia="Montserrat" w:hAnsi="Montserrat" w:cs="Montserrat"/>
          <w:lang w:val="en-US"/>
        </w:rPr>
        <w:t>water systems, rainwater harvesting, and smart water management to be safely integrated into existing systems. Global plumbing innovations, adapted to local conditions, strengthen connected water systems and help address water scarcity and water quality challenges.</w:t>
      </w:r>
    </w:p>
    <w:p w14:paraId="00000006" w14:textId="40E82FAE" w:rsidR="003F0DA6" w:rsidRDefault="00654141" w:rsidP="52531AE1">
      <w:pPr>
        <w:spacing w:before="240" w:after="240"/>
        <w:rPr>
          <w:rFonts w:ascii="Montserrat" w:eastAsia="Montserrat" w:hAnsi="Montserrat" w:cs="Montserrat"/>
          <w:lang w:val="en-US"/>
        </w:rPr>
      </w:pPr>
      <w:r w:rsidRPr="59614164">
        <w:rPr>
          <w:rFonts w:ascii="Montserrat" w:eastAsia="Montserrat" w:hAnsi="Montserrat" w:cs="Montserrat"/>
          <w:b/>
          <w:bCs/>
          <w:lang w:val="en-US"/>
        </w:rPr>
        <w:t>Connecting Everyone</w:t>
      </w:r>
      <w:r w:rsidR="28FBF6FD" w:rsidRPr="59614164">
        <w:rPr>
          <w:rFonts w:ascii="Montserrat" w:eastAsia="Montserrat" w:hAnsi="Montserrat" w:cs="Montserrat"/>
          <w:b/>
          <w:bCs/>
          <w:lang w:val="en-US"/>
        </w:rPr>
        <w:t>:</w:t>
      </w:r>
      <w:r w:rsidRPr="59614164">
        <w:rPr>
          <w:rFonts w:ascii="Montserrat" w:eastAsia="Montserrat" w:hAnsi="Montserrat" w:cs="Montserrat"/>
          <w:lang w:val="en-US"/>
        </w:rPr>
        <w:t xml:space="preserve"> Access to clean water and safe sanitation is a basic human right, yet 2.2 billion people worldwide still lack safely managed drinking water services. The plumbing industry advances equitable access by designing and maintaining systems that deliver safe, reliable water for health, dignity, and quality of life. Expanding access to clean water and sanitation </w:t>
      </w:r>
      <w:r w:rsidRPr="59614164">
        <w:rPr>
          <w:rFonts w:ascii="Montserrat" w:eastAsia="Montserrat" w:hAnsi="Montserrat" w:cs="Montserrat"/>
          <w:lang w:val="en-US"/>
        </w:rPr>
        <w:lastRenderedPageBreak/>
        <w:t>strengthens connected economies through improved public health and job growth.</w:t>
      </w:r>
    </w:p>
    <w:p w14:paraId="00000007" w14:textId="51F04EC5" w:rsidR="003F0DA6" w:rsidRDefault="7782E6F0" w:rsidP="52531AE1">
      <w:pPr>
        <w:spacing w:before="240" w:after="240"/>
        <w:rPr>
          <w:rFonts w:ascii="Montserrat" w:eastAsia="Montserrat" w:hAnsi="Montserrat" w:cs="Montserrat"/>
          <w:lang w:val="en-US"/>
        </w:rPr>
      </w:pPr>
      <w:r w:rsidRPr="59614164">
        <w:rPr>
          <w:rFonts w:ascii="Montserrat" w:eastAsia="Montserrat" w:hAnsi="Montserrat" w:cs="Montserrat"/>
          <w:lang w:val="en-US"/>
        </w:rPr>
        <w:t>“"</w:t>
      </w:r>
      <w:r w:rsidR="00654141" w:rsidRPr="59614164">
        <w:rPr>
          <w:rFonts w:ascii="Montserrat" w:eastAsia="Montserrat" w:hAnsi="Montserrat" w:cs="Montserrat"/>
          <w:lang w:val="en-US"/>
        </w:rPr>
        <w:t>World Plumbing Day celebrates how our industry connects communities, innovations, and opportunities around the globe,</w:t>
      </w:r>
      <w:r w:rsidR="3408C867" w:rsidRPr="59614164">
        <w:rPr>
          <w:rFonts w:ascii="Montserrat" w:eastAsia="Montserrat" w:hAnsi="Montserrat" w:cs="Montserrat"/>
          <w:lang w:val="en-US"/>
        </w:rPr>
        <w:t>”</w:t>
      </w:r>
      <w:r w:rsidR="00654141" w:rsidRPr="59614164">
        <w:rPr>
          <w:rFonts w:ascii="Montserrat" w:eastAsia="Montserrat" w:hAnsi="Montserrat" w:cs="Montserrat"/>
          <w:lang w:val="en-US"/>
        </w:rPr>
        <w:t xml:space="preserve"> said Dave Viola, </w:t>
      </w:r>
      <w:r w:rsidR="470E97DD" w:rsidRPr="59614164">
        <w:rPr>
          <w:rFonts w:ascii="Montserrat" w:eastAsia="Montserrat" w:hAnsi="Montserrat" w:cs="Montserrat"/>
          <w:lang w:val="en-US"/>
        </w:rPr>
        <w:t>c</w:t>
      </w:r>
      <w:r w:rsidR="00654141" w:rsidRPr="59614164">
        <w:rPr>
          <w:rFonts w:ascii="Montserrat" w:eastAsia="Montserrat" w:hAnsi="Montserrat" w:cs="Montserrat"/>
          <w:lang w:val="en-US"/>
        </w:rPr>
        <w:t xml:space="preserve">hair of the World Plumbing Council. </w:t>
      </w:r>
      <w:r w:rsidR="2742CDFB" w:rsidRPr="59614164">
        <w:rPr>
          <w:rFonts w:ascii="Montserrat" w:eastAsia="Montserrat" w:hAnsi="Montserrat" w:cs="Montserrat"/>
          <w:lang w:val="en-US"/>
        </w:rPr>
        <w:t>“</w:t>
      </w:r>
      <w:r w:rsidR="00654141" w:rsidRPr="59614164">
        <w:rPr>
          <w:rFonts w:ascii="Montserrat" w:eastAsia="Montserrat" w:hAnsi="Montserrat" w:cs="Montserrat"/>
          <w:lang w:val="en-US"/>
        </w:rPr>
        <w:t>From the pipes that link homes and businesses to the professionals who share knowledge across borders, plumbing creates vital connections. Our work connects people to safe water, connects challenges to solutions, and connects today's infrastructure to a more sustainable future.</w:t>
      </w:r>
      <w:r w:rsidR="5E76AEEB" w:rsidRPr="59614164">
        <w:rPr>
          <w:rFonts w:ascii="Montserrat" w:eastAsia="Montserrat" w:hAnsi="Montserrat" w:cs="Montserrat"/>
          <w:lang w:val="en-US"/>
        </w:rPr>
        <w:t>”</w:t>
      </w:r>
    </w:p>
    <w:p w14:paraId="00000008" w14:textId="77777777" w:rsidR="003F0DA6" w:rsidRDefault="003F0DA6">
      <w:pPr>
        <w:rPr>
          <w:rFonts w:ascii="Montserrat" w:eastAsia="Montserrat" w:hAnsi="Montserrat" w:cs="Montserrat"/>
        </w:rPr>
      </w:pPr>
    </w:p>
    <w:sectPr w:rsidR="003F0DA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5E1AC" w14:textId="77777777" w:rsidR="00050F59" w:rsidRDefault="00050F59" w:rsidP="00DB109F">
      <w:pPr>
        <w:spacing w:after="0" w:line="240" w:lineRule="auto"/>
      </w:pPr>
      <w:r>
        <w:separator/>
      </w:r>
    </w:p>
  </w:endnote>
  <w:endnote w:type="continuationSeparator" w:id="0">
    <w:p w14:paraId="09E9CCB2" w14:textId="77777777" w:rsidR="00050F59" w:rsidRDefault="00050F59" w:rsidP="00DB1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07796B16-7217-8D46-9D52-DBA0D4077793}"/>
  </w:font>
  <w:font w:name="Libre Baskerville">
    <w:panose1 w:val="02000000000000000000"/>
    <w:charset w:val="00"/>
    <w:family w:val="auto"/>
    <w:pitch w:val="variable"/>
    <w:sig w:usb0="A00000BF" w:usb1="5000005B" w:usb2="00000000" w:usb3="00000000" w:csb0="00000093" w:csb1="00000000"/>
    <w:embedRegular r:id="rId3" w:fontKey="{EC1DED59-3859-7847-A782-6AD03856DE79}"/>
  </w:font>
  <w:font w:name="Times New Roman">
    <w:panose1 w:val="02020603050405020304"/>
    <w:charset w:val="00"/>
    <w:family w:val="roman"/>
    <w:pitch w:val="variable"/>
    <w:sig w:usb0="E0002EFF" w:usb1="C000785B" w:usb2="00000009" w:usb3="00000000" w:csb0="000001FF" w:csb1="00000000"/>
    <w:embedRegular r:id="rId4" w:fontKey="{B1FA6C4A-827F-E443-AFE9-77C94E6198A3}"/>
  </w:font>
  <w:font w:name="Arial">
    <w:panose1 w:val="020B0604020202020204"/>
    <w:charset w:val="00"/>
    <w:family w:val="swiss"/>
    <w:pitch w:val="variable"/>
    <w:sig w:usb0="E0002EFF" w:usb1="C000785B" w:usb2="00000009" w:usb3="00000000" w:csb0="000001FF" w:csb1="00000000"/>
    <w:embedRegular r:id="rId5" w:fontKey="{EE51D213-3EEB-194C-9BAB-105D7A3BA5F0}"/>
  </w:font>
  <w:font w:name="Montserrat">
    <w:panose1 w:val="00000500000000000000"/>
    <w:charset w:val="4D"/>
    <w:family w:val="auto"/>
    <w:pitch w:val="variable"/>
    <w:sig w:usb0="2000020F" w:usb1="00000003" w:usb2="00000000" w:usb3="00000000" w:csb0="00000197" w:csb1="00000000"/>
    <w:embedRegular r:id="rId6" w:fontKey="{40181A5D-F204-4640-A031-2867737B6ECB}"/>
    <w:embedBold r:id="rId7" w:fontKey="{A47FF4C2-CC00-EB41-BBD0-C3AD3335419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FD310219-E4E3-8543-91B3-04A71BF0405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4A03A891-730A-CF47-9F57-EA5A5F77C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3F4C" w14:textId="77777777" w:rsidR="00DB109F" w:rsidRDefault="00DB1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3FC31" w14:textId="77777777" w:rsidR="00DB109F" w:rsidRDefault="00DB10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BF23" w14:textId="77777777" w:rsidR="00DB109F" w:rsidRDefault="00DB1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2AF02" w14:textId="77777777" w:rsidR="00050F59" w:rsidRDefault="00050F59" w:rsidP="00DB109F">
      <w:pPr>
        <w:spacing w:after="0" w:line="240" w:lineRule="auto"/>
      </w:pPr>
      <w:r>
        <w:separator/>
      </w:r>
    </w:p>
  </w:footnote>
  <w:footnote w:type="continuationSeparator" w:id="0">
    <w:p w14:paraId="7CC78B9F" w14:textId="77777777" w:rsidR="00050F59" w:rsidRDefault="00050F59" w:rsidP="00DB10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D6C0C" w14:textId="77777777" w:rsidR="00DB109F" w:rsidRDefault="00DB1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8CFC" w14:textId="77777777" w:rsidR="00DB109F" w:rsidRDefault="00DB10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FEBB" w14:textId="77777777" w:rsidR="00DB109F" w:rsidRDefault="00DB10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DA6"/>
    <w:rsid w:val="00050F59"/>
    <w:rsid w:val="002E7DF3"/>
    <w:rsid w:val="003F0DA6"/>
    <w:rsid w:val="00522382"/>
    <w:rsid w:val="00654141"/>
    <w:rsid w:val="00DB109F"/>
    <w:rsid w:val="0419B7D4"/>
    <w:rsid w:val="091DBC93"/>
    <w:rsid w:val="218995BD"/>
    <w:rsid w:val="2742CDFB"/>
    <w:rsid w:val="28FBF6FD"/>
    <w:rsid w:val="3408C867"/>
    <w:rsid w:val="3FB4FFFC"/>
    <w:rsid w:val="470E97DD"/>
    <w:rsid w:val="47C8F709"/>
    <w:rsid w:val="4C158E15"/>
    <w:rsid w:val="52531AE1"/>
    <w:rsid w:val="541CEB2D"/>
    <w:rsid w:val="59614164"/>
    <w:rsid w:val="5E76AEEB"/>
    <w:rsid w:val="6574BF08"/>
    <w:rsid w:val="6B5EFBB6"/>
    <w:rsid w:val="76F0AA92"/>
    <w:rsid w:val="7782E6F0"/>
    <w:rsid w:val="7AE53E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A58F0A9-9E2C-4815-A30B-820956C9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2B2B2B"/>
        <w:sz w:val="24"/>
        <w:szCs w:val="24"/>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Libre Baskerville" w:eastAsia="Libre Baskerville" w:hAnsi="Libre Baskerville" w:cs="Libre Baskerville"/>
      <w:color w:val="4B3881"/>
      <w:sz w:val="36"/>
      <w:szCs w:val="36"/>
    </w:rPr>
  </w:style>
  <w:style w:type="paragraph" w:styleId="Heading2">
    <w:name w:val="heading 2"/>
    <w:basedOn w:val="Normal"/>
    <w:next w:val="Normal"/>
    <w:uiPriority w:val="9"/>
    <w:semiHidden/>
    <w:unhideWhenUsed/>
    <w:qFormat/>
    <w:pPr>
      <w:keepNext/>
      <w:keepLines/>
      <w:outlineLvl w:val="1"/>
    </w:pPr>
    <w:rPr>
      <w:sz w:val="28"/>
      <w:szCs w:val="28"/>
    </w:rPr>
  </w:style>
  <w:style w:type="paragraph" w:styleId="Heading3">
    <w:name w:val="heading 3"/>
    <w:basedOn w:val="Normal"/>
    <w:next w:val="Normal"/>
    <w:uiPriority w:val="9"/>
    <w:semiHidden/>
    <w:unhideWhenUsed/>
    <w:qFormat/>
    <w:pPr>
      <w:keepNext/>
      <w:keepLines/>
      <w:outlineLvl w:val="2"/>
    </w:pPr>
    <w:rPr>
      <w:u w:val="single"/>
    </w:rPr>
  </w:style>
  <w:style w:type="paragraph" w:styleId="Heading4">
    <w:name w:val="heading 4"/>
    <w:basedOn w:val="Normal"/>
    <w:next w:val="Normal"/>
    <w:uiPriority w:val="9"/>
    <w:semiHidden/>
    <w:unhideWhenUsed/>
    <w:qFormat/>
    <w:pPr>
      <w:keepNext/>
      <w:keepLines/>
      <w:spacing w:before="280" w:after="80"/>
      <w:outlineLvl w:val="3"/>
    </w:pPr>
    <w:rPr>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DB1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09F"/>
  </w:style>
  <w:style w:type="paragraph" w:styleId="Footer">
    <w:name w:val="footer"/>
    <w:basedOn w:val="Normal"/>
    <w:link w:val="FooterChar"/>
    <w:uiPriority w:val="99"/>
    <w:unhideWhenUsed/>
    <w:rsid w:val="00DB1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09F"/>
  </w:style>
  <w:style w:type="paragraph" w:styleId="Revision">
    <w:name w:val="Revision"/>
    <w:hidden/>
    <w:uiPriority w:val="99"/>
    <w:semiHidden/>
    <w:rsid w:val="00DB10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420e81-dab3-4a95-b9fb-97a8fd7096b6" xsi:nil="true"/>
    <lcf76f155ced4ddcb4097134ff3c332f xmlns="78c0ad38-67d2-4b18-9f4f-db6878baf25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C3934007FD62498F445C2F2B58E10C" ma:contentTypeVersion="15" ma:contentTypeDescription="Create a new document." ma:contentTypeScope="" ma:versionID="fd4017e477581921556687849b4d79ba">
  <xsd:schema xmlns:xsd="http://www.w3.org/2001/XMLSchema" xmlns:xs="http://www.w3.org/2001/XMLSchema" xmlns:p="http://schemas.microsoft.com/office/2006/metadata/properties" xmlns:ns2="78c0ad38-67d2-4b18-9f4f-db6878baf255" xmlns:ns3="26420e81-dab3-4a95-b9fb-97a8fd7096b6" targetNamespace="http://schemas.microsoft.com/office/2006/metadata/properties" ma:root="true" ma:fieldsID="5251917cb912654f3892332f1171d986" ns2:_="" ns3:_="">
    <xsd:import namespace="78c0ad38-67d2-4b18-9f4f-db6878baf255"/>
    <xsd:import namespace="26420e81-dab3-4a95-b9fb-97a8fd7096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c0ad38-67d2-4b18-9f4f-db6878baf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fef92bf-8c14-450a-9836-acd938116ef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420e81-dab3-4a95-b9fb-97a8fd7096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c3e44bb-2298-42b3-baf3-021ac97ccf32}" ma:internalName="TaxCatchAll" ma:showField="CatchAllData" ma:web="26420e81-dab3-4a95-b9fb-97a8fd7096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C15B0B-10F0-49B7-8E89-9E524E363559}">
  <ds:schemaRefs>
    <ds:schemaRef ds:uri="http://schemas.microsoft.com/office/2006/metadata/properties"/>
    <ds:schemaRef ds:uri="http://schemas.microsoft.com/office/infopath/2007/PartnerControls"/>
    <ds:schemaRef ds:uri="26420e81-dab3-4a95-b9fb-97a8fd7096b6"/>
    <ds:schemaRef ds:uri="78c0ad38-67d2-4b18-9f4f-db6878baf255"/>
  </ds:schemaRefs>
</ds:datastoreItem>
</file>

<file path=customXml/itemProps2.xml><?xml version="1.0" encoding="utf-8"?>
<ds:datastoreItem xmlns:ds="http://schemas.openxmlformats.org/officeDocument/2006/customXml" ds:itemID="{300E2929-CBBF-4B94-A5B8-79E10B190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c0ad38-67d2-4b18-9f4f-db6878baf255"/>
    <ds:schemaRef ds:uri="26420e81-dab3-4a95-b9fb-97a8fd709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6F5283-4BC4-4B8B-851D-6AB61035BB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366</Words>
  <Characters>2270</Characters>
  <Application>Microsoft Office Word</Application>
  <DocSecurity>0</DocSecurity>
  <Lines>40</Lines>
  <Paragraphs>8</Paragraphs>
  <ScaleCrop>false</ScaleCrop>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Ogitani</cp:lastModifiedBy>
  <cp:revision>4</cp:revision>
  <dcterms:created xsi:type="dcterms:W3CDTF">2026-01-25T13:26:00Z</dcterms:created>
  <dcterms:modified xsi:type="dcterms:W3CDTF">2026-02-03T00:40:00Z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0x010100F6C3934007FD62498F445C2F2B58E10C</vt:lpwstr>
  </property>
  <property fmtid="{D5CDD505-2E9C-101B-9397-08002B2CF9AE}" pid="3" name="MediaServiceImageTags">
    <vt:lpwstr/>
  </property>
  <property fmtid="{D5CDD505-2E9C-101B-9397-08002B2CF9AE}" pid="4" name="docLang">
    <vt:lpwstr>en</vt:lpwstr>
  </property>
</Properties>
</file>